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Chemical Dosing BWTS Simulator</w:t>
      </w:r>
    </w:p>
    <w:p>
      <w:pPr>
        <w:jc w:val="center"/>
      </w:pPr>
      <w:r>
        <w:rPr>
          <w:color w:val="646464"/>
          <w:sz w:val="24"/>
        </w:rPr>
        <w:t>Ballast Water Treatment</w:t>
      </w:r>
    </w:p>
    <w:p>
      <w:pPr>
        <w:jc w:val="center"/>
      </w:pPr>
      <w:r>
        <w:rPr>
          <w:color w:val="505050"/>
          <w:sz w:val="20"/>
        </w:rPr>
        <w:t>Chemical dosing BWTS — G9 type approved. Selectable active substance (NaOCl, H₂O₂, ClO₂, Glutaraldehyde), metering pump control, and IBC tank level display.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Chemical dosing BWTS — G9 type approved. Selectable active substance (NaOCl, H₂O₂, ClO₂, Glutaraldehyde), metering pump control, and IBC tank level display.</w:t>
      </w:r>
    </w:p>
    <w:p>
      <w:pPr>
        <w:pStyle w:val="Heading2"/>
      </w:pPr>
      <w:r>
        <w:t>Key Features</w:t>
      </w:r>
    </w:p>
    <w:p>
      <w:pPr>
        <w:pStyle w:val="ListBullet"/>
      </w:pPr>
      <w:r>
        <w:t>4 selectable chemicals with individual dose targets and contact time requirements.</w:t>
      </w:r>
    </w:p>
    <w:p>
      <w:pPr>
        <w:pStyle w:val="ListBullet"/>
      </w:pPr>
      <w:r>
        <w:t>G9 approval data sheet display and contact time accumulator vs minimum required.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